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280" w:lineRule="auto"/>
        <w:rPr/>
      </w:pPr>
      <w:bookmarkStart w:colFirst="0" w:colLast="0" w:name="_zcb5zxrxgo23" w:id="0"/>
      <w:bookmarkEnd w:id="0"/>
      <w:r w:rsidDel="00000000" w:rsidR="00000000" w:rsidRPr="00000000">
        <w:rPr>
          <w:rtl w:val="0"/>
        </w:rPr>
        <w:t xml:space="preserve">Plan technique d’une Pompe Purificatrice Alchimique à Kalitsit Bleue</w:t>
      </w:r>
    </w:p>
    <w:p w:rsidR="00000000" w:rsidDel="00000000" w:rsidP="00000000" w:rsidRDefault="00000000" w:rsidRPr="00000000" w14:paraId="00000002">
      <w:pPr>
        <w:spacing w:after="240" w:before="240" w:lineRule="auto"/>
        <w:rPr/>
      </w:pPr>
      <w:r w:rsidDel="00000000" w:rsidR="00000000" w:rsidRPr="00000000">
        <w:rPr>
          <w:b w:val="1"/>
          <w:rtl w:val="0"/>
        </w:rPr>
        <w:t xml:space="preserve">Fonction principale :</w:t>
        <w:br w:type="textWrapping"/>
      </w:r>
      <w:r w:rsidDel="00000000" w:rsidR="00000000" w:rsidRPr="00000000">
        <w:rPr>
          <w:rtl w:val="0"/>
        </w:rPr>
        <w:t xml:space="preserve">Cette machine purifie l’eau contaminée par la Brume en utilisant les propriétés alchimiques de la </w:t>
      </w:r>
      <w:r w:rsidDel="00000000" w:rsidR="00000000" w:rsidRPr="00000000">
        <w:rPr>
          <w:b w:val="1"/>
          <w:rtl w:val="0"/>
        </w:rPr>
        <w:t xml:space="preserve">kalitsit bleue</w:t>
      </w:r>
      <w:r w:rsidDel="00000000" w:rsidR="00000000" w:rsidRPr="00000000">
        <w:rPr>
          <w:rtl w:val="0"/>
        </w:rPr>
        <w:t xml:space="preserve">, une pierre semi-précieuse aux propriétés purificatrices. L'eau circule à travers plusieurs chambres de filtration, où elle est décomposée et purifiée.</w:t>
      </w:r>
    </w:p>
    <w:p w:rsidR="00000000" w:rsidDel="00000000" w:rsidP="00000000" w:rsidRDefault="00000000" w:rsidRPr="00000000" w14:paraId="00000003">
      <w:pPr>
        <w:spacing w:after="240" w:before="240" w:lineRule="auto"/>
        <w:rPr/>
      </w:pPr>
      <w:r w:rsidDel="00000000" w:rsidR="00000000" w:rsidRPr="00000000">
        <w:rPr>
          <w:rtl w:val="0"/>
        </w:rPr>
        <w:t xml:space="preserve">La pompe utilise une combinaison spécifique d’Alchimie d’Eau, de Métal et de Terre pour décomposer, filtrer et stabiliser l’eau contaminée par la Brume.</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before="280" w:lineRule="auto"/>
        <w:rPr/>
      </w:pPr>
      <w:bookmarkStart w:colFirst="0" w:colLast="0" w:name="_qrtc3rnkq67q" w:id="1"/>
      <w:bookmarkEnd w:id="1"/>
      <w:r w:rsidDel="00000000" w:rsidR="00000000" w:rsidRPr="00000000">
        <w:rPr>
          <w:rtl w:val="0"/>
        </w:rPr>
        <w:t xml:space="preserve">Détails Techniques :</w:t>
      </w:r>
    </w:p>
    <w:p w:rsidR="00000000" w:rsidDel="00000000" w:rsidP="00000000" w:rsidRDefault="00000000" w:rsidRPr="00000000" w14:paraId="00000006">
      <w:pPr>
        <w:pStyle w:val="Heading3"/>
        <w:keepNext w:val="0"/>
        <w:keepLines w:val="0"/>
        <w:spacing w:after="40" w:before="240" w:lineRule="auto"/>
        <w:rPr/>
      </w:pPr>
      <w:bookmarkStart w:colFirst="0" w:colLast="0" w:name="_ehv1ptv8izjq" w:id="2"/>
      <w:bookmarkEnd w:id="2"/>
      <w:r w:rsidDel="00000000" w:rsidR="00000000" w:rsidRPr="00000000">
        <w:rPr>
          <w:rtl w:val="0"/>
        </w:rPr>
        <w:t xml:space="preserve">1. Source d'énergie : la Kalitsit Bleue</w:t>
      </w:r>
    </w:p>
    <w:p w:rsidR="00000000" w:rsidDel="00000000" w:rsidP="00000000" w:rsidRDefault="00000000" w:rsidRPr="00000000" w14:paraId="00000007">
      <w:pPr>
        <w:numPr>
          <w:ilvl w:val="0"/>
          <w:numId w:val="8"/>
        </w:numPr>
        <w:spacing w:after="0" w:afterAutospacing="0" w:before="240" w:lineRule="auto"/>
        <w:ind w:left="720" w:hanging="360"/>
      </w:pPr>
      <w:r w:rsidDel="00000000" w:rsidR="00000000" w:rsidRPr="00000000">
        <w:rPr>
          <w:b w:val="1"/>
          <w:rtl w:val="0"/>
        </w:rPr>
        <w:t xml:space="preserve">Emplacement</w:t>
      </w:r>
      <w:r w:rsidDel="00000000" w:rsidR="00000000" w:rsidRPr="00000000">
        <w:rPr>
          <w:rtl w:val="0"/>
        </w:rPr>
        <w:t xml:space="preserve"> : La </w:t>
      </w:r>
      <w:r w:rsidDel="00000000" w:rsidR="00000000" w:rsidRPr="00000000">
        <w:rPr>
          <w:b w:val="1"/>
          <w:rtl w:val="0"/>
        </w:rPr>
        <w:t xml:space="preserve">kalitsit bleue</w:t>
      </w:r>
      <w:r w:rsidDel="00000000" w:rsidR="00000000" w:rsidRPr="00000000">
        <w:rPr>
          <w:rtl w:val="0"/>
        </w:rPr>
        <w:t xml:space="preserve"> est placée à la base de la pompe, dans un creuset en métal qui concentre son énergie pour générer la flamme magique qui fait fonctionner tout le circuit.</w:t>
      </w:r>
    </w:p>
    <w:p w:rsidR="00000000" w:rsidDel="00000000" w:rsidP="00000000" w:rsidRDefault="00000000" w:rsidRPr="00000000" w14:paraId="00000008">
      <w:pPr>
        <w:numPr>
          <w:ilvl w:val="0"/>
          <w:numId w:val="8"/>
        </w:numPr>
        <w:spacing w:after="0" w:afterAutospacing="0" w:before="0" w:beforeAutospacing="0" w:lineRule="auto"/>
        <w:ind w:left="720" w:hanging="360"/>
      </w:pPr>
      <w:r w:rsidDel="00000000" w:rsidR="00000000" w:rsidRPr="00000000">
        <w:rPr>
          <w:b w:val="1"/>
          <w:rtl w:val="0"/>
        </w:rPr>
        <w:t xml:space="preserve">Fonction</w:t>
      </w:r>
      <w:r w:rsidDel="00000000" w:rsidR="00000000" w:rsidRPr="00000000">
        <w:rPr>
          <w:rtl w:val="0"/>
        </w:rPr>
        <w:t xml:space="preserve"> : La kaltitsit bleue est un cristal semi-précieux, qui émet une énergie alchimique purificatrice lorsqu’elle est activée. La flamme ainsi produite par la kalitsit bleue génère une énergie purificatrice qui s’active au contact de l’eau contaminée par la Brume. Cette énergie alchimique, alimentée par un apport constant de kalitsit et un flux constant d’eau, permet la décomposition des impuretés.</w:t>
      </w:r>
    </w:p>
    <w:p w:rsidR="00000000" w:rsidDel="00000000" w:rsidP="00000000" w:rsidRDefault="00000000" w:rsidRPr="00000000" w14:paraId="00000009">
      <w:pPr>
        <w:numPr>
          <w:ilvl w:val="0"/>
          <w:numId w:val="8"/>
        </w:numPr>
        <w:spacing w:after="0" w:afterAutospacing="0" w:before="0" w:beforeAutospacing="0" w:lineRule="auto"/>
        <w:ind w:left="720" w:hanging="360"/>
      </w:pPr>
      <w:r w:rsidDel="00000000" w:rsidR="00000000" w:rsidRPr="00000000">
        <w:rPr>
          <w:b w:val="1"/>
          <w:rtl w:val="0"/>
        </w:rPr>
        <w:t xml:space="preserve">Recharge et entretien</w:t>
      </w:r>
      <w:r w:rsidDel="00000000" w:rsidR="00000000" w:rsidRPr="00000000">
        <w:rPr>
          <w:rtl w:val="0"/>
        </w:rPr>
        <w:t xml:space="preserve"> : La kalitsit bleue est entièrement consommée et doit être renouvelée régulièrement. C’est une denrée précieuse actuellement disponible en quantité limitée.</w:t>
      </w:r>
    </w:p>
    <w:p w:rsidR="00000000" w:rsidDel="00000000" w:rsidP="00000000" w:rsidRDefault="00000000" w:rsidRPr="00000000" w14:paraId="0000000A">
      <w:pPr>
        <w:numPr>
          <w:ilvl w:val="0"/>
          <w:numId w:val="8"/>
        </w:numPr>
        <w:spacing w:after="240" w:before="0" w:beforeAutospacing="0" w:lineRule="auto"/>
        <w:ind w:left="720" w:hanging="360"/>
        <w:rPr>
          <w:u w:val="none"/>
        </w:rPr>
      </w:pPr>
      <w:r w:rsidDel="00000000" w:rsidR="00000000" w:rsidRPr="00000000">
        <w:rPr>
          <w:b w:val="1"/>
          <w:rtl w:val="0"/>
        </w:rPr>
        <w:t xml:space="preserve">Interaction alchimique</w:t>
      </w:r>
      <w:r w:rsidDel="00000000" w:rsidR="00000000" w:rsidRPr="00000000">
        <w:rPr>
          <w:rtl w:val="0"/>
        </w:rPr>
        <w:t xml:space="preserve"> : l’énergie de la kalitsit bleue intéragit principalement avec l’Alchimie d’Eau, amplifiant la capacité de l’eau à purger les impuretés. En même temps, l’Alchimie de la Terre est utilisée pour stabiliser les résidus et transformer la Brume dissoute en gaz inerte.</w:t>
      </w:r>
    </w:p>
    <w:p w:rsidR="00000000" w:rsidDel="00000000" w:rsidP="00000000" w:rsidRDefault="00000000" w:rsidRPr="00000000" w14:paraId="0000000B">
      <w:pPr>
        <w:pStyle w:val="Heading3"/>
        <w:spacing w:after="240" w:before="240" w:lineRule="auto"/>
        <w:rPr/>
      </w:pPr>
      <w:bookmarkStart w:colFirst="0" w:colLast="0" w:name="_c6qs0ndvup5l" w:id="3"/>
      <w:bookmarkEnd w:id="3"/>
      <w:r w:rsidDel="00000000" w:rsidR="00000000" w:rsidRPr="00000000">
        <w:rPr>
          <w:rtl w:val="0"/>
        </w:rPr>
        <w:t xml:space="preserve">2. Clé d’activation</w:t>
      </w:r>
    </w:p>
    <w:p w:rsidR="00000000" w:rsidDel="00000000" w:rsidP="00000000" w:rsidRDefault="00000000" w:rsidRPr="00000000" w14:paraId="0000000C">
      <w:pPr>
        <w:rPr/>
      </w:pPr>
      <w:r w:rsidDel="00000000" w:rsidR="00000000" w:rsidRPr="00000000">
        <w:rPr>
          <w:rtl w:val="0"/>
        </w:rPr>
        <w:t xml:space="preserve">Pièce extérieure et amovible. Sans cette clé, la pompe ne s’active pas. La kalitsit bleue étant une ressource rare et précieuse, et la pompe purificatrice étant une machine précieuse également, cette clé permet de s’assurer que le tout </w:t>
      </w:r>
      <w:r w:rsidDel="00000000" w:rsidR="00000000" w:rsidRPr="00000000">
        <w:rPr>
          <w:rtl w:val="0"/>
        </w:rPr>
        <w:t xml:space="preserve">ne s’use/ne se consomme pas pour rien.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N’importe qui peut manier la clé d’activation, qui doit être simplement enclenchée ou déclenchée à l’endroit prévu à cet effet.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Lorsque la clé est enclenchée, son énergie alchimique de Métal s’aligne avec les énergies du creuset et des différentes chambres, permettant à la kalitsit bleue de produire la flamme magique dont l’énergie s’étend alors à travers tout le dispositif.</w:t>
      </w:r>
    </w:p>
    <w:p w:rsidR="00000000" w:rsidDel="00000000" w:rsidP="00000000" w:rsidRDefault="00000000" w:rsidRPr="00000000" w14:paraId="00000011">
      <w:pPr>
        <w:pStyle w:val="Heading3"/>
        <w:keepNext w:val="0"/>
        <w:keepLines w:val="0"/>
        <w:spacing w:after="40" w:before="240" w:lineRule="auto"/>
        <w:rPr/>
      </w:pPr>
      <w:bookmarkStart w:colFirst="0" w:colLast="0" w:name="_14v7vlzg6gh6" w:id="4"/>
      <w:bookmarkEnd w:id="4"/>
      <w:r w:rsidDel="00000000" w:rsidR="00000000" w:rsidRPr="00000000">
        <w:rPr>
          <w:rtl w:val="0"/>
        </w:rPr>
        <w:t xml:space="preserve">3. Chambres de filtration</w:t>
      </w:r>
    </w:p>
    <w:p w:rsidR="00000000" w:rsidDel="00000000" w:rsidP="00000000" w:rsidRDefault="00000000" w:rsidRPr="00000000" w14:paraId="00000012">
      <w:pPr>
        <w:pStyle w:val="Heading4"/>
        <w:numPr>
          <w:ilvl w:val="0"/>
          <w:numId w:val="3"/>
        </w:numPr>
        <w:spacing w:after="0" w:afterAutospacing="0" w:before="240" w:lineRule="auto"/>
        <w:ind w:left="720" w:hanging="360"/>
      </w:pPr>
      <w:bookmarkStart w:colFirst="0" w:colLast="0" w:name="_c3aa77kt2z9l" w:id="5"/>
      <w:bookmarkEnd w:id="5"/>
      <w:r w:rsidDel="00000000" w:rsidR="00000000" w:rsidRPr="00000000">
        <w:rPr>
          <w:rtl w:val="0"/>
        </w:rPr>
        <w:t xml:space="preserve">Chambre Primaire : Décomposition de la Brume</w:t>
      </w:r>
    </w:p>
    <w:p w:rsidR="00000000" w:rsidDel="00000000" w:rsidP="00000000" w:rsidRDefault="00000000" w:rsidRPr="00000000" w14:paraId="00000013">
      <w:pPr>
        <w:numPr>
          <w:ilvl w:val="1"/>
          <w:numId w:val="3"/>
        </w:numPr>
        <w:spacing w:after="0" w:afterAutospacing="0" w:before="0" w:beforeAutospacing="0" w:lineRule="auto"/>
        <w:ind w:left="1440" w:hanging="360"/>
      </w:pPr>
      <w:r w:rsidDel="00000000" w:rsidR="00000000" w:rsidRPr="00000000">
        <w:rPr>
          <w:b w:val="1"/>
          <w:rtl w:val="0"/>
        </w:rPr>
        <w:t xml:space="preserve">Fonction</w:t>
      </w:r>
      <w:r w:rsidDel="00000000" w:rsidR="00000000" w:rsidRPr="00000000">
        <w:rPr>
          <w:rtl w:val="0"/>
        </w:rPr>
        <w:t xml:space="preserve"> : Depuis le réservoir d’eau contaminée, l’eau entre dans la première chambre, où elle est directement exposée au flux alcimique de la kalitsit bleue. La Brume toxique se dissipe sous forme de gaz invisible, inodore et inoffensif. Elle est ainsi évacuée à ce moment du processus.</w:t>
      </w:r>
    </w:p>
    <w:p w:rsidR="00000000" w:rsidDel="00000000" w:rsidP="00000000" w:rsidRDefault="00000000" w:rsidRPr="00000000" w14:paraId="00000014">
      <w:pPr>
        <w:pStyle w:val="Heading4"/>
        <w:numPr>
          <w:ilvl w:val="0"/>
          <w:numId w:val="3"/>
        </w:numPr>
        <w:spacing w:after="0" w:afterAutospacing="0" w:before="0" w:beforeAutospacing="0" w:lineRule="auto"/>
        <w:ind w:left="720" w:hanging="360"/>
      </w:pPr>
      <w:bookmarkStart w:colFirst="0" w:colLast="0" w:name="_1tm3ajko65wf" w:id="6"/>
      <w:bookmarkEnd w:id="6"/>
      <w:r w:rsidDel="00000000" w:rsidR="00000000" w:rsidRPr="00000000">
        <w:rPr>
          <w:rtl w:val="0"/>
        </w:rPr>
        <w:t xml:space="preserve">Chambre Secondaire : Filtration des impuretés solides</w:t>
      </w:r>
    </w:p>
    <w:p w:rsidR="00000000" w:rsidDel="00000000" w:rsidP="00000000" w:rsidRDefault="00000000" w:rsidRPr="00000000" w14:paraId="00000015">
      <w:pPr>
        <w:numPr>
          <w:ilvl w:val="1"/>
          <w:numId w:val="3"/>
        </w:numPr>
        <w:spacing w:after="0" w:afterAutospacing="0" w:before="0" w:beforeAutospacing="0" w:lineRule="auto"/>
        <w:ind w:left="1440" w:hanging="360"/>
      </w:pPr>
      <w:r w:rsidDel="00000000" w:rsidR="00000000" w:rsidRPr="00000000">
        <w:rPr>
          <w:b w:val="1"/>
          <w:rtl w:val="0"/>
        </w:rPr>
        <w:t xml:space="preserve">Fonction</w:t>
      </w:r>
      <w:r w:rsidDel="00000000" w:rsidR="00000000" w:rsidRPr="00000000">
        <w:rPr>
          <w:rtl w:val="0"/>
        </w:rPr>
        <w:t xml:space="preserve"> : L’eau passe à travers une deuxième chambre dans laquelle se trouve un deuxième système alchimique de purification en quartz renforcé, qui capture les impuretés solides. C’est l’Alchimie de Métal qui permet d’attirer et de piéger les particules solides qui auraient résisté à la première phase de purification. Ces impuretés sont accumulées dans un collecteur qui peut être changé le cas échéant.</w:t>
      </w:r>
    </w:p>
    <w:p w:rsidR="00000000" w:rsidDel="00000000" w:rsidP="00000000" w:rsidRDefault="00000000" w:rsidRPr="00000000" w14:paraId="00000016">
      <w:pPr>
        <w:pStyle w:val="Heading4"/>
        <w:numPr>
          <w:ilvl w:val="0"/>
          <w:numId w:val="3"/>
        </w:numPr>
        <w:spacing w:after="0" w:afterAutospacing="0" w:before="0" w:beforeAutospacing="0" w:lineRule="auto"/>
        <w:ind w:left="720" w:hanging="360"/>
      </w:pPr>
      <w:bookmarkStart w:colFirst="0" w:colLast="0" w:name="_ihi85sqtx4j4" w:id="7"/>
      <w:bookmarkEnd w:id="7"/>
      <w:r w:rsidDel="00000000" w:rsidR="00000000" w:rsidRPr="00000000">
        <w:rPr>
          <w:rtl w:val="0"/>
        </w:rPr>
        <w:t xml:space="preserve">Chambre Tertiaire : Extraction des substrats</w:t>
      </w:r>
    </w:p>
    <w:p w:rsidR="00000000" w:rsidDel="00000000" w:rsidP="00000000" w:rsidRDefault="00000000" w:rsidRPr="00000000" w14:paraId="00000017">
      <w:pPr>
        <w:numPr>
          <w:ilvl w:val="1"/>
          <w:numId w:val="3"/>
        </w:numPr>
        <w:spacing w:after="240" w:before="0" w:beforeAutospacing="0" w:lineRule="auto"/>
        <w:ind w:left="1440" w:hanging="360"/>
      </w:pPr>
      <w:r w:rsidDel="00000000" w:rsidR="00000000" w:rsidRPr="00000000">
        <w:rPr>
          <w:b w:val="1"/>
          <w:rtl w:val="0"/>
        </w:rPr>
        <w:t xml:space="preserve">Fonction</w:t>
      </w:r>
      <w:r w:rsidDel="00000000" w:rsidR="00000000" w:rsidRPr="00000000">
        <w:rPr>
          <w:rtl w:val="0"/>
        </w:rPr>
        <w:t xml:space="preserve"> : L’eau purifiée est ensuite exposée une nouvelle fois à un champ d’énergie généré par la kalitsit bleue pour assurer sa stabilisation et est envoyée dans le réservoir à eau potable. Les Alchimies de Terre et d’Eau y sont combinées pour extraire les derniers résidus et cristalliser la pureté de l’eau.</w:t>
      </w:r>
    </w:p>
    <w:p w:rsidR="00000000" w:rsidDel="00000000" w:rsidP="00000000" w:rsidRDefault="00000000" w:rsidRPr="00000000" w14:paraId="00000018">
      <w:pPr>
        <w:pStyle w:val="Heading3"/>
        <w:keepNext w:val="0"/>
        <w:keepLines w:val="0"/>
        <w:spacing w:after="40" w:before="240" w:lineRule="auto"/>
        <w:rPr/>
      </w:pPr>
      <w:bookmarkStart w:colFirst="0" w:colLast="0" w:name="_pynsiqq1qm0m" w:id="8"/>
      <w:bookmarkEnd w:id="8"/>
      <w:r w:rsidDel="00000000" w:rsidR="00000000" w:rsidRPr="00000000">
        <w:rPr>
          <w:rtl w:val="0"/>
        </w:rPr>
        <w:t xml:space="preserve">4. Les trois substrats produits</w:t>
      </w:r>
    </w:p>
    <w:p w:rsidR="00000000" w:rsidDel="00000000" w:rsidP="00000000" w:rsidRDefault="00000000" w:rsidRPr="00000000" w14:paraId="00000019">
      <w:pPr>
        <w:rPr/>
      </w:pPr>
      <w:r w:rsidDel="00000000" w:rsidR="00000000" w:rsidRPr="00000000">
        <w:rPr>
          <w:rtl w:val="0"/>
        </w:rPr>
        <w:t xml:space="preserve">Le processus de purification de cette pompe produit trois substrats, qui permettent de contrôler en temps réel son bon fonctionnement. </w:t>
      </w:r>
    </w:p>
    <w:p w:rsidR="00000000" w:rsidDel="00000000" w:rsidP="00000000" w:rsidRDefault="00000000" w:rsidRPr="00000000" w14:paraId="0000001A">
      <w:pPr>
        <w:pStyle w:val="Heading4"/>
        <w:numPr>
          <w:ilvl w:val="0"/>
          <w:numId w:val="9"/>
        </w:numPr>
        <w:spacing w:after="0" w:afterAutospacing="0" w:before="240" w:lineRule="auto"/>
        <w:ind w:left="720" w:hanging="360"/>
      </w:pPr>
      <w:bookmarkStart w:colFirst="0" w:colLast="0" w:name="_ncjk34gsjqk5" w:id="9"/>
      <w:bookmarkEnd w:id="9"/>
      <w:r w:rsidDel="00000000" w:rsidR="00000000" w:rsidRPr="00000000">
        <w:rPr>
          <w:rtl w:val="0"/>
        </w:rPr>
        <w:t xml:space="preserve">Cristaux de Pureté</w:t>
      </w:r>
    </w:p>
    <w:p w:rsidR="00000000" w:rsidDel="00000000" w:rsidP="00000000" w:rsidRDefault="00000000" w:rsidRPr="00000000" w14:paraId="0000001B">
      <w:pPr>
        <w:numPr>
          <w:ilvl w:val="1"/>
          <w:numId w:val="9"/>
        </w:numPr>
        <w:spacing w:after="0" w:afterAutospacing="0" w:before="0" w:beforeAutospacing="0" w:lineRule="auto"/>
        <w:ind w:left="1440" w:hanging="360"/>
      </w:pPr>
      <w:r w:rsidDel="00000000" w:rsidR="00000000" w:rsidRPr="00000000">
        <w:rPr>
          <w:b w:val="1"/>
          <w:rtl w:val="0"/>
        </w:rPr>
        <w:t xml:space="preserve">Description</w:t>
      </w:r>
      <w:r w:rsidDel="00000000" w:rsidR="00000000" w:rsidRPr="00000000">
        <w:rPr>
          <w:rtl w:val="0"/>
        </w:rPr>
        <w:t xml:space="preserve"> : Petits cristaux transparents qui se forment dans la fiole numéro 1</w:t>
      </w:r>
    </w:p>
    <w:p w:rsidR="00000000" w:rsidDel="00000000" w:rsidP="00000000" w:rsidRDefault="00000000" w:rsidRPr="00000000" w14:paraId="0000001C">
      <w:pPr>
        <w:numPr>
          <w:ilvl w:val="1"/>
          <w:numId w:val="9"/>
        </w:numPr>
        <w:spacing w:after="0" w:afterAutospacing="0" w:before="0" w:beforeAutospacing="0" w:lineRule="auto"/>
        <w:ind w:left="1440" w:hanging="360"/>
      </w:pPr>
      <w:r w:rsidDel="00000000" w:rsidR="00000000" w:rsidRPr="00000000">
        <w:rPr>
          <w:b w:val="1"/>
          <w:rtl w:val="0"/>
        </w:rPr>
        <w:t xml:space="preserve">Rôle</w:t>
      </w:r>
      <w:r w:rsidDel="00000000" w:rsidR="00000000" w:rsidRPr="00000000">
        <w:rPr>
          <w:rtl w:val="0"/>
        </w:rPr>
        <w:t xml:space="preserve"> : Ces cristaux se forment uniquement lorsque la kalitsit bleue est encore active et fonctionnelle. Il s’agit de la cristallisation des résidus de stabilisation à la fin de la purification. Leur présence confirme donc que la pompe purifie l'eau correctement. Si la quantité de cristaux diminue, cela indique que la kalitsit bleue s'affaiblit et doit être rechargée ou remplacée.</w:t>
      </w:r>
    </w:p>
    <w:p w:rsidR="00000000" w:rsidDel="00000000" w:rsidP="00000000" w:rsidRDefault="00000000" w:rsidRPr="00000000" w14:paraId="0000001D">
      <w:pPr>
        <w:pStyle w:val="Heading4"/>
        <w:numPr>
          <w:ilvl w:val="0"/>
          <w:numId w:val="9"/>
        </w:numPr>
        <w:spacing w:after="0" w:afterAutospacing="0" w:before="0" w:beforeAutospacing="0" w:lineRule="auto"/>
        <w:ind w:left="720" w:hanging="360"/>
      </w:pPr>
      <w:bookmarkStart w:colFirst="0" w:colLast="0" w:name="_m1pazb2kfa6m" w:id="10"/>
      <w:bookmarkEnd w:id="10"/>
      <w:r w:rsidDel="00000000" w:rsidR="00000000" w:rsidRPr="00000000">
        <w:rPr>
          <w:rtl w:val="0"/>
        </w:rPr>
        <w:t xml:space="preserve">Condensation Éthérée</w:t>
      </w:r>
    </w:p>
    <w:p w:rsidR="00000000" w:rsidDel="00000000" w:rsidP="00000000" w:rsidRDefault="00000000" w:rsidRPr="00000000" w14:paraId="0000001E">
      <w:pPr>
        <w:numPr>
          <w:ilvl w:val="1"/>
          <w:numId w:val="9"/>
        </w:numPr>
        <w:spacing w:after="0" w:afterAutospacing="0" w:before="0" w:beforeAutospacing="0" w:lineRule="auto"/>
        <w:ind w:left="1440" w:hanging="360"/>
      </w:pPr>
      <w:r w:rsidDel="00000000" w:rsidR="00000000" w:rsidRPr="00000000">
        <w:rPr>
          <w:b w:val="1"/>
          <w:rtl w:val="0"/>
        </w:rPr>
        <w:t xml:space="preserve">Description</w:t>
      </w:r>
      <w:r w:rsidDel="00000000" w:rsidR="00000000" w:rsidRPr="00000000">
        <w:rPr>
          <w:rtl w:val="0"/>
        </w:rPr>
        <w:t xml:space="preserve"> : Fine vapeur d’eau visible à l’intérieur de la fiole numéro 2.</w:t>
      </w:r>
    </w:p>
    <w:p w:rsidR="00000000" w:rsidDel="00000000" w:rsidP="00000000" w:rsidRDefault="00000000" w:rsidRPr="00000000" w14:paraId="0000001F">
      <w:pPr>
        <w:numPr>
          <w:ilvl w:val="1"/>
          <w:numId w:val="9"/>
        </w:numPr>
        <w:spacing w:after="0" w:afterAutospacing="0" w:before="0" w:beforeAutospacing="0" w:lineRule="auto"/>
        <w:ind w:left="1440" w:hanging="360"/>
      </w:pPr>
      <w:r w:rsidDel="00000000" w:rsidR="00000000" w:rsidRPr="00000000">
        <w:rPr>
          <w:b w:val="1"/>
          <w:rtl w:val="0"/>
        </w:rPr>
        <w:t xml:space="preserve">Rôle</w:t>
      </w:r>
      <w:r w:rsidDel="00000000" w:rsidR="00000000" w:rsidRPr="00000000">
        <w:rPr>
          <w:rtl w:val="0"/>
        </w:rPr>
        <w:t xml:space="preserve"> : La condensation se forme lorsque l'eau est purifiée correctement. Cette vapeur se dissipe rapidement et ne laisse aucun résidu. Si la vapeur devient épaisse ou persiste, cela signale un dysfonctionnement, notamment un excès d’impuretés dans l’eau ou un problème avec les filtres de quartz.</w:t>
      </w:r>
    </w:p>
    <w:p w:rsidR="00000000" w:rsidDel="00000000" w:rsidP="00000000" w:rsidRDefault="00000000" w:rsidRPr="00000000" w14:paraId="00000020">
      <w:pPr>
        <w:pStyle w:val="Heading4"/>
        <w:numPr>
          <w:ilvl w:val="0"/>
          <w:numId w:val="9"/>
        </w:numPr>
        <w:spacing w:after="0" w:afterAutospacing="0" w:before="0" w:beforeAutospacing="0" w:lineRule="auto"/>
        <w:ind w:left="720" w:hanging="360"/>
      </w:pPr>
      <w:bookmarkStart w:colFirst="0" w:colLast="0" w:name="_axz4ia5ah72b" w:id="11"/>
      <w:bookmarkEnd w:id="11"/>
      <w:r w:rsidDel="00000000" w:rsidR="00000000" w:rsidRPr="00000000">
        <w:rPr>
          <w:rtl w:val="0"/>
        </w:rPr>
        <w:t xml:space="preserve">Poudre de Sable Purificateur</w:t>
      </w:r>
    </w:p>
    <w:p w:rsidR="00000000" w:rsidDel="00000000" w:rsidP="00000000" w:rsidRDefault="00000000" w:rsidRPr="00000000" w14:paraId="00000021">
      <w:pPr>
        <w:numPr>
          <w:ilvl w:val="1"/>
          <w:numId w:val="9"/>
        </w:numPr>
        <w:spacing w:after="0" w:afterAutospacing="0" w:before="0" w:beforeAutospacing="0" w:lineRule="auto"/>
        <w:ind w:left="1440" w:hanging="360"/>
      </w:pPr>
      <w:r w:rsidDel="00000000" w:rsidR="00000000" w:rsidRPr="00000000">
        <w:rPr>
          <w:b w:val="1"/>
          <w:rtl w:val="0"/>
        </w:rPr>
        <w:t xml:space="preserve">Description</w:t>
      </w:r>
      <w:r w:rsidDel="00000000" w:rsidR="00000000" w:rsidRPr="00000000">
        <w:rPr>
          <w:rtl w:val="0"/>
        </w:rPr>
        <w:t xml:space="preserve"> : Sable fin de couleur gris pâle, collecté dans un réceptacle à la sortie de la machine. C’est un résidu stable issu des filtres alchimiques qui se forme par solidification des impuretés magiques résiduelles.</w:t>
      </w:r>
    </w:p>
    <w:p w:rsidR="00000000" w:rsidDel="00000000" w:rsidP="00000000" w:rsidRDefault="00000000" w:rsidRPr="00000000" w14:paraId="00000022">
      <w:pPr>
        <w:numPr>
          <w:ilvl w:val="1"/>
          <w:numId w:val="9"/>
        </w:numPr>
        <w:spacing w:after="240" w:before="0" w:beforeAutospacing="0" w:lineRule="auto"/>
        <w:ind w:left="1440" w:hanging="360"/>
      </w:pPr>
      <w:r w:rsidDel="00000000" w:rsidR="00000000" w:rsidRPr="00000000">
        <w:rPr>
          <w:b w:val="1"/>
          <w:rtl w:val="0"/>
        </w:rPr>
        <w:t xml:space="preserve">Rôle</w:t>
      </w:r>
      <w:r w:rsidDel="00000000" w:rsidR="00000000" w:rsidRPr="00000000">
        <w:rPr>
          <w:rtl w:val="0"/>
        </w:rPr>
        <w:t xml:space="preserve"> : Le sable purificateur est un sous-produit naturel du processus alchimique. La quantité de ce sable est proportionnelle à la pureté de l'eau. Une production trop faible ou trop importante indique un dysfonctionnement dans le processus de purification ou une saturation des filtres.</w:t>
      </w:r>
    </w:p>
    <w:p w:rsidR="00000000" w:rsidDel="00000000" w:rsidP="00000000" w:rsidRDefault="00000000" w:rsidRPr="00000000" w14:paraId="00000023">
      <w:pPr>
        <w:pStyle w:val="Heading3"/>
        <w:rPr/>
      </w:pPr>
      <w:bookmarkStart w:colFirst="0" w:colLast="0" w:name="_zbvc2psc6djp" w:id="12"/>
      <w:bookmarkEnd w:id="12"/>
      <w:r w:rsidDel="00000000" w:rsidR="00000000" w:rsidRPr="00000000">
        <w:rPr>
          <w:rtl w:val="0"/>
        </w:rPr>
        <w:t xml:space="preserve">5. Contrôle de qualité grâce aux substrats</w:t>
      </w:r>
    </w:p>
    <w:p w:rsidR="00000000" w:rsidDel="00000000" w:rsidP="00000000" w:rsidRDefault="00000000" w:rsidRPr="00000000" w14:paraId="00000024">
      <w:pPr>
        <w:numPr>
          <w:ilvl w:val="0"/>
          <w:numId w:val="5"/>
        </w:numPr>
        <w:spacing w:after="0" w:afterAutospacing="0" w:before="240" w:lineRule="auto"/>
        <w:ind w:left="720" w:hanging="360"/>
      </w:pPr>
      <w:r w:rsidDel="00000000" w:rsidR="00000000" w:rsidRPr="00000000">
        <w:rPr>
          <w:b w:val="1"/>
          <w:rtl w:val="0"/>
        </w:rPr>
        <w:t xml:space="preserve">Contrôle des cristaux de pureté</w:t>
      </w:r>
      <w:r w:rsidDel="00000000" w:rsidR="00000000" w:rsidRPr="00000000">
        <w:rPr>
          <w:rtl w:val="0"/>
        </w:rPr>
        <w:t xml:space="preserve"> : Des cristaux brillants et intacts indiquent une purification optimale. Leur absence ou leur ternissement est un signal d'alerte.</w:t>
      </w:r>
    </w:p>
    <w:p w:rsidR="00000000" w:rsidDel="00000000" w:rsidP="00000000" w:rsidRDefault="00000000" w:rsidRPr="00000000" w14:paraId="00000025">
      <w:pPr>
        <w:numPr>
          <w:ilvl w:val="0"/>
          <w:numId w:val="5"/>
        </w:numPr>
        <w:spacing w:after="0" w:afterAutospacing="0" w:before="0" w:beforeAutospacing="0" w:lineRule="auto"/>
        <w:ind w:left="720" w:hanging="360"/>
      </w:pPr>
      <w:r w:rsidDel="00000000" w:rsidR="00000000" w:rsidRPr="00000000">
        <w:rPr>
          <w:b w:val="1"/>
          <w:rtl w:val="0"/>
        </w:rPr>
        <w:t xml:space="preserve">Observation de la condensation éthérée</w:t>
      </w:r>
      <w:r w:rsidDel="00000000" w:rsidR="00000000" w:rsidRPr="00000000">
        <w:rPr>
          <w:rtl w:val="0"/>
        </w:rPr>
        <w:t xml:space="preserve"> : Une brume légère et éphémère montre que l’eau purifiée ne contient plus d’impuretés. Une condensation persistante ou dense signale un besoin d’entretien.</w:t>
      </w:r>
    </w:p>
    <w:p w:rsidR="00000000" w:rsidDel="00000000" w:rsidP="00000000" w:rsidRDefault="00000000" w:rsidRPr="00000000" w14:paraId="00000026">
      <w:pPr>
        <w:numPr>
          <w:ilvl w:val="0"/>
          <w:numId w:val="5"/>
        </w:numPr>
        <w:spacing w:after="240" w:before="0" w:beforeAutospacing="0" w:lineRule="auto"/>
        <w:ind w:left="720" w:hanging="360"/>
      </w:pPr>
      <w:r w:rsidDel="00000000" w:rsidR="00000000" w:rsidRPr="00000000">
        <w:rPr>
          <w:b w:val="1"/>
          <w:rtl w:val="0"/>
        </w:rPr>
        <w:t xml:space="preserve">Collecte de la poudre de sable purificateur</w:t>
      </w:r>
      <w:r w:rsidDel="00000000" w:rsidR="00000000" w:rsidRPr="00000000">
        <w:rPr>
          <w:rtl w:val="0"/>
        </w:rPr>
        <w:t xml:space="preserve"> : Une quantité régulière de sable gris indique un bon fonctionnement. Trop peu ou trop de poudre montre que la première chambre doit être inspectée.</w:t>
      </w:r>
    </w:p>
    <w:p w:rsidR="00000000" w:rsidDel="00000000" w:rsidP="00000000" w:rsidRDefault="00000000" w:rsidRPr="00000000" w14:paraId="00000027">
      <w:pPr>
        <w:pStyle w:val="Heading3"/>
        <w:keepNext w:val="0"/>
        <w:keepLines w:val="0"/>
        <w:spacing w:after="40" w:before="240" w:lineRule="auto"/>
        <w:rPr/>
      </w:pPr>
      <w:bookmarkStart w:colFirst="0" w:colLast="0" w:name="_qr66r9fjjzh8" w:id="13"/>
      <w:bookmarkEnd w:id="13"/>
      <w:r w:rsidDel="00000000" w:rsidR="00000000" w:rsidRPr="00000000">
        <w:rPr>
          <w:rtl w:val="0"/>
        </w:rPr>
        <w:t xml:space="preserve">6. Maintenance et sécurité</w:t>
      </w:r>
    </w:p>
    <w:p w:rsidR="00000000" w:rsidDel="00000000" w:rsidP="00000000" w:rsidRDefault="00000000" w:rsidRPr="00000000" w14:paraId="00000028">
      <w:pPr>
        <w:numPr>
          <w:ilvl w:val="0"/>
          <w:numId w:val="6"/>
        </w:numPr>
        <w:spacing w:after="0" w:afterAutospacing="0" w:before="240" w:lineRule="auto"/>
        <w:ind w:left="720" w:hanging="360"/>
      </w:pPr>
      <w:r w:rsidDel="00000000" w:rsidR="00000000" w:rsidRPr="00000000">
        <w:rPr>
          <w:b w:val="1"/>
          <w:rtl w:val="0"/>
        </w:rPr>
        <w:t xml:space="preserve">Combustible </w:t>
      </w:r>
      <w:r w:rsidDel="00000000" w:rsidR="00000000" w:rsidRPr="00000000">
        <w:rPr>
          <w:rtl w:val="0"/>
        </w:rPr>
        <w:t xml:space="preserve">: la kalitsit bleue est une ressource rare qui doit être pure pour maintenir une qualité constante de l’énergie alchimique produite. A mesure qu’elle est consommée, sa capacité à activer la flamme magique diminue.</w:t>
      </w:r>
    </w:p>
    <w:p w:rsidR="00000000" w:rsidDel="00000000" w:rsidP="00000000" w:rsidRDefault="00000000" w:rsidRPr="00000000" w14:paraId="00000029">
      <w:pPr>
        <w:numPr>
          <w:ilvl w:val="0"/>
          <w:numId w:val="6"/>
        </w:numPr>
        <w:spacing w:after="0" w:afterAutospacing="0" w:before="0" w:beforeAutospacing="0" w:lineRule="auto"/>
        <w:ind w:left="720" w:hanging="360"/>
      </w:pPr>
      <w:r w:rsidDel="00000000" w:rsidR="00000000" w:rsidRPr="00000000">
        <w:rPr>
          <w:b w:val="1"/>
          <w:rtl w:val="0"/>
        </w:rPr>
        <w:t xml:space="preserve">Maintenance</w:t>
      </w:r>
      <w:r w:rsidDel="00000000" w:rsidR="00000000" w:rsidRPr="00000000">
        <w:rPr>
          <w:rtl w:val="0"/>
        </w:rPr>
        <w:t xml:space="preserve"> : Les filtres en quartz doivent être remplacés tous les 30 jours d’utilisation, et le collecteur de déchets solides doit être vidé régulièrement dès qu’il est plein.</w:t>
      </w:r>
    </w:p>
    <w:p w:rsidR="00000000" w:rsidDel="00000000" w:rsidP="00000000" w:rsidRDefault="00000000" w:rsidRPr="00000000" w14:paraId="0000002A">
      <w:pPr>
        <w:numPr>
          <w:ilvl w:val="0"/>
          <w:numId w:val="6"/>
        </w:numPr>
        <w:spacing w:after="240" w:before="0" w:beforeAutospacing="0" w:lineRule="auto"/>
        <w:ind w:left="720" w:hanging="360"/>
      </w:pPr>
      <w:r w:rsidDel="00000000" w:rsidR="00000000" w:rsidRPr="00000000">
        <w:rPr>
          <w:b w:val="1"/>
          <w:rtl w:val="0"/>
        </w:rPr>
        <w:t xml:space="preserve">Sécurité</w:t>
      </w:r>
      <w:r w:rsidDel="00000000" w:rsidR="00000000" w:rsidRPr="00000000">
        <w:rPr>
          <w:rtl w:val="0"/>
        </w:rPr>
        <w:t xml:space="preserve"> : La pompe doit être manipulée avec une extrême précaution et toujours en présence d’un.e Alchimiste, qui s’assure alors qu’elle fonctionne toujours comme il le faut. C’est notamment l’Alchimiste qui la recharge en kalitsit bleue.</w:t>
      </w:r>
    </w:p>
    <w:p w:rsidR="00000000" w:rsidDel="00000000" w:rsidP="00000000" w:rsidRDefault="00000000" w:rsidRPr="00000000" w14:paraId="0000002B">
      <w:pPr>
        <w:pStyle w:val="Heading3"/>
        <w:keepNext w:val="0"/>
        <w:keepLines w:val="0"/>
        <w:spacing w:after="40" w:before="240" w:lineRule="auto"/>
        <w:rPr/>
      </w:pPr>
      <w:bookmarkStart w:colFirst="0" w:colLast="0" w:name="_tjmh1x2lifyh" w:id="14"/>
      <w:bookmarkEnd w:id="14"/>
      <w:r w:rsidDel="00000000" w:rsidR="00000000" w:rsidRPr="00000000">
        <w:rPr>
          <w:rtl w:val="0"/>
        </w:rPr>
        <w:t xml:space="preserve">7. Taille et portabilité</w:t>
      </w:r>
    </w:p>
    <w:p w:rsidR="00000000" w:rsidDel="00000000" w:rsidP="00000000" w:rsidRDefault="00000000" w:rsidRPr="00000000" w14:paraId="0000002C">
      <w:pPr>
        <w:numPr>
          <w:ilvl w:val="0"/>
          <w:numId w:val="1"/>
        </w:numPr>
        <w:spacing w:after="240" w:before="240" w:lineRule="auto"/>
        <w:ind w:left="720" w:hanging="360"/>
      </w:pPr>
      <w:r w:rsidDel="00000000" w:rsidR="00000000" w:rsidRPr="00000000">
        <w:rPr>
          <w:rtl w:val="0"/>
        </w:rPr>
        <w:t xml:space="preserve">Cette machine est relativement compacte, mais lourde à cause des matériaux nécessaires (cuivre, kalitsit bleue, quartz). Elle peut être installée dans des laboratoires alchimiques ou être utilisée sur le terrain, transportée sur des chariots ou des montures.</w:t>
      </w:r>
    </w:p>
    <w:p w:rsidR="00000000" w:rsidDel="00000000" w:rsidP="00000000" w:rsidRDefault="00000000" w:rsidRPr="00000000" w14:paraId="0000002D">
      <w:pPr>
        <w:pStyle w:val="Heading1"/>
        <w:rPr/>
      </w:pPr>
      <w:bookmarkStart w:colFirst="0" w:colLast="0" w:name="_wt1l6h86yv3g" w:id="15"/>
      <w:bookmarkEnd w:id="15"/>
      <w:r w:rsidDel="00000000" w:rsidR="00000000" w:rsidRPr="00000000">
        <w:rPr>
          <w:rtl w:val="0"/>
        </w:rPr>
        <w:t xml:space="preserve">Plan technique du canon alchimique de l’avant-poste de Sanuulga</w:t>
      </w:r>
    </w:p>
    <w:p w:rsidR="00000000" w:rsidDel="00000000" w:rsidP="00000000" w:rsidRDefault="00000000" w:rsidRPr="00000000" w14:paraId="0000002E">
      <w:pPr>
        <w:spacing w:after="240" w:before="240" w:lineRule="auto"/>
        <w:rPr/>
      </w:pPr>
      <w:r w:rsidDel="00000000" w:rsidR="00000000" w:rsidRPr="00000000">
        <w:rPr>
          <w:rtl w:val="0"/>
        </w:rPr>
        <w:t xml:space="preserve">Le </w:t>
      </w:r>
      <w:r w:rsidDel="00000000" w:rsidR="00000000" w:rsidRPr="00000000">
        <w:rPr>
          <w:b w:val="1"/>
          <w:rtl w:val="0"/>
        </w:rPr>
        <w:t xml:space="preserve">Canon Alchimique</w:t>
      </w:r>
      <w:r w:rsidDel="00000000" w:rsidR="00000000" w:rsidRPr="00000000">
        <w:rPr>
          <w:rtl w:val="0"/>
        </w:rPr>
        <w:t xml:space="preserve"> est une arme d’exception, alliant la maîtrise de la métallurgie et la puissance de l’alchimie. Conçu pour repousser les limites des armes conventionnelles, il permet de lancer des projectiles à longue portée avec une précision redoutable, tout en déclenchant des effets élémentaires et alchimiques à l’impact. Son fonctionnement repose sur des mécaniques et les énergies élémentaires plutôt que sur des combustibles classiques, ce qui en fait une pièce rare et précieuse sur les champs de bataille.</w:t>
      </w:r>
    </w:p>
    <w:p w:rsidR="00000000" w:rsidDel="00000000" w:rsidP="00000000" w:rsidRDefault="00000000" w:rsidRPr="00000000" w14:paraId="0000002F">
      <w:pPr>
        <w:pStyle w:val="Heading2"/>
        <w:keepNext w:val="0"/>
        <w:keepLines w:val="0"/>
        <w:spacing w:after="40" w:before="240" w:lineRule="auto"/>
        <w:rPr/>
      </w:pPr>
      <w:bookmarkStart w:colFirst="0" w:colLast="0" w:name="_y3c6g35yt5m7" w:id="16"/>
      <w:bookmarkEnd w:id="16"/>
      <w:r w:rsidDel="00000000" w:rsidR="00000000" w:rsidRPr="00000000">
        <w:rPr>
          <w:rtl w:val="0"/>
        </w:rPr>
        <w:t xml:space="preserve">I. Le Canon Alchimique</w:t>
      </w:r>
    </w:p>
    <w:p w:rsidR="00000000" w:rsidDel="00000000" w:rsidP="00000000" w:rsidRDefault="00000000" w:rsidRPr="00000000" w14:paraId="00000030">
      <w:pPr>
        <w:pStyle w:val="Heading3"/>
        <w:spacing w:after="240" w:before="240" w:lineRule="auto"/>
        <w:rPr/>
      </w:pPr>
      <w:bookmarkStart w:colFirst="0" w:colLast="0" w:name="_74r24o6svjyu" w:id="17"/>
      <w:bookmarkEnd w:id="17"/>
      <w:r w:rsidDel="00000000" w:rsidR="00000000" w:rsidRPr="00000000">
        <w:rPr>
          <w:rtl w:val="0"/>
        </w:rPr>
        <w:t xml:space="preserve">1. Conception et Structure</w:t>
      </w:r>
    </w:p>
    <w:p w:rsidR="00000000" w:rsidDel="00000000" w:rsidP="00000000" w:rsidRDefault="00000000" w:rsidRPr="00000000" w14:paraId="00000031">
      <w:pPr>
        <w:spacing w:after="240" w:before="240" w:lineRule="auto"/>
        <w:rPr/>
      </w:pPr>
      <w:r w:rsidDel="00000000" w:rsidR="00000000" w:rsidRPr="00000000">
        <w:rPr>
          <w:rtl w:val="0"/>
        </w:rPr>
        <w:t xml:space="preserve">Le canon est constitué d’un alliage de métaux rares, renforcés par des gravures le long de son tube, à l’intérieur, réalisées par la magie élémentaire d’un.e Alchimiste. Ces gravures canalisent les énergies alchimiques nécessaires pour propulser les boulets et activer leurs effets. Voici ses principales composantes :</w:t>
      </w:r>
    </w:p>
    <w:p w:rsidR="00000000" w:rsidDel="00000000" w:rsidP="00000000" w:rsidRDefault="00000000" w:rsidRPr="00000000" w14:paraId="00000032">
      <w:pPr>
        <w:numPr>
          <w:ilvl w:val="0"/>
          <w:numId w:val="11"/>
        </w:numPr>
        <w:spacing w:after="0" w:afterAutospacing="0" w:before="240" w:lineRule="auto"/>
        <w:ind w:left="720" w:hanging="360"/>
      </w:pPr>
      <w:r w:rsidDel="00000000" w:rsidR="00000000" w:rsidRPr="00000000">
        <w:rPr>
          <w:b w:val="1"/>
          <w:rtl w:val="0"/>
        </w:rPr>
        <w:t xml:space="preserve">Corps du Canon</w:t>
      </w:r>
      <w:r w:rsidDel="00000000" w:rsidR="00000000" w:rsidRPr="00000000">
        <w:rPr>
          <w:rtl w:val="0"/>
        </w:rPr>
        <w:t xml:space="preserve"> : Long et fin, il est fait de métaux conducteurs d’énergies élémentaires</w:t>
      </w:r>
    </w:p>
    <w:p w:rsidR="00000000" w:rsidDel="00000000" w:rsidP="00000000" w:rsidRDefault="00000000" w:rsidRPr="00000000" w14:paraId="00000033">
      <w:pPr>
        <w:numPr>
          <w:ilvl w:val="0"/>
          <w:numId w:val="11"/>
        </w:numPr>
        <w:spacing w:after="240" w:before="0" w:beforeAutospacing="0" w:lineRule="auto"/>
        <w:ind w:left="720" w:hanging="360"/>
      </w:pPr>
      <w:r w:rsidDel="00000000" w:rsidR="00000000" w:rsidRPr="00000000">
        <w:rPr>
          <w:b w:val="1"/>
          <w:rtl w:val="0"/>
        </w:rPr>
        <w:t xml:space="preserve">Chambre de Concentration</w:t>
      </w:r>
      <w:r w:rsidDel="00000000" w:rsidR="00000000" w:rsidRPr="00000000">
        <w:rPr>
          <w:rtl w:val="0"/>
        </w:rPr>
        <w:t xml:space="preserve"> : Située à la base du canon, cette chambre accueille le </w:t>
      </w:r>
      <w:r w:rsidDel="00000000" w:rsidR="00000000" w:rsidRPr="00000000">
        <w:rPr>
          <w:rtl w:val="0"/>
        </w:rPr>
        <w:t xml:space="preserve">sceau alchimique principal. </w:t>
      </w:r>
      <w:r w:rsidDel="00000000" w:rsidR="00000000" w:rsidRPr="00000000">
        <w:rPr>
          <w:rtl w:val="0"/>
        </w:rPr>
        <w:t xml:space="preserve">Le sceau permet de stabiliser le canon en agissant sur  un anneau rotatif en métal, lequel s’ajuste en fonction des propriétés du boulet (élémentaire, explosif, neutralisant…).</w:t>
      </w:r>
      <w:r w:rsidDel="00000000" w:rsidR="00000000" w:rsidRPr="00000000">
        <w:rPr>
          <w:rtl w:val="0"/>
        </w:rPr>
      </w:r>
    </w:p>
    <w:p w:rsidR="00000000" w:rsidDel="00000000" w:rsidP="00000000" w:rsidRDefault="00000000" w:rsidRPr="00000000" w14:paraId="00000034">
      <w:pPr>
        <w:pStyle w:val="Heading3"/>
        <w:spacing w:after="240" w:before="240" w:lineRule="auto"/>
        <w:rPr/>
      </w:pPr>
      <w:bookmarkStart w:colFirst="0" w:colLast="0" w:name="_vf0i8udbah5e" w:id="18"/>
      <w:bookmarkEnd w:id="18"/>
      <w:r w:rsidDel="00000000" w:rsidR="00000000" w:rsidRPr="00000000">
        <w:rPr>
          <w:rtl w:val="0"/>
        </w:rPr>
        <w:t xml:space="preserve">2. Mode de Fonctionnement</w:t>
      </w:r>
    </w:p>
    <w:p w:rsidR="00000000" w:rsidDel="00000000" w:rsidP="00000000" w:rsidRDefault="00000000" w:rsidRPr="00000000" w14:paraId="00000035">
      <w:pPr>
        <w:numPr>
          <w:ilvl w:val="0"/>
          <w:numId w:val="2"/>
        </w:numPr>
        <w:spacing w:after="0" w:afterAutospacing="0" w:before="240" w:lineRule="auto"/>
        <w:ind w:left="720" w:hanging="360"/>
      </w:pPr>
      <w:r w:rsidDel="00000000" w:rsidR="00000000" w:rsidRPr="00000000">
        <w:rPr>
          <w:rtl w:val="0"/>
        </w:rPr>
        <w:t xml:space="preserve">Le canon fonctionne grâce à un </w:t>
      </w:r>
      <w:r w:rsidDel="00000000" w:rsidR="00000000" w:rsidRPr="00000000">
        <w:rPr>
          <w:b w:val="1"/>
          <w:rtl w:val="0"/>
        </w:rPr>
        <w:t xml:space="preserve">principe de résonance alchimique</w:t>
      </w:r>
      <w:r w:rsidDel="00000000" w:rsidR="00000000" w:rsidRPr="00000000">
        <w:rPr>
          <w:rtl w:val="0"/>
        </w:rPr>
        <w:t xml:space="preserve">.</w:t>
      </w:r>
    </w:p>
    <w:p w:rsidR="00000000" w:rsidDel="00000000" w:rsidP="00000000" w:rsidRDefault="00000000" w:rsidRPr="00000000" w14:paraId="00000036">
      <w:pPr>
        <w:numPr>
          <w:ilvl w:val="1"/>
          <w:numId w:val="2"/>
        </w:numPr>
        <w:spacing w:after="0" w:afterAutospacing="0" w:before="0" w:beforeAutospacing="0" w:lineRule="auto"/>
        <w:ind w:left="1440" w:hanging="360"/>
      </w:pPr>
      <w:r w:rsidDel="00000000" w:rsidR="00000000" w:rsidRPr="00000000">
        <w:rPr>
          <w:rtl w:val="0"/>
        </w:rPr>
        <w:t xml:space="preserve">Lorsqu’un boulet alchimique est inséré, les gravures du canon lisent le </w:t>
      </w:r>
      <w:r w:rsidDel="00000000" w:rsidR="00000000" w:rsidRPr="00000000">
        <w:rPr>
          <w:b w:val="1"/>
          <w:rtl w:val="0"/>
        </w:rPr>
        <w:t xml:space="preserve">sceau élémentaire</w:t>
      </w:r>
      <w:r w:rsidDel="00000000" w:rsidR="00000000" w:rsidRPr="00000000">
        <w:rPr>
          <w:rtl w:val="0"/>
        </w:rPr>
        <w:t xml:space="preserve"> </w:t>
      </w:r>
      <w:commentRangeStart w:id="0"/>
      <w:commentRangeStart w:id="1"/>
      <w:commentRangeStart w:id="2"/>
      <w:commentRangeStart w:id="3"/>
      <w:r w:rsidDel="00000000" w:rsidR="00000000" w:rsidRPr="00000000">
        <w:rPr>
          <w:rtl w:val="0"/>
        </w:rPr>
        <w:t xml:space="preserve">présent sur le projectile</w:t>
      </w:r>
      <w:commentRangeEnd w:id="0"/>
      <w:r w:rsidDel="00000000" w:rsidR="00000000" w:rsidRPr="00000000">
        <w:commentReference w:id="0"/>
      </w:r>
      <w:commentRangeEnd w:id="1"/>
      <w:r w:rsidDel="00000000" w:rsidR="00000000" w:rsidRPr="00000000">
        <w:commentReference w:id="1"/>
      </w:r>
      <w:commentRangeEnd w:id="2"/>
      <w:r w:rsidDel="00000000" w:rsidR="00000000" w:rsidRPr="00000000">
        <w:commentReference w:id="2"/>
      </w:r>
      <w:commentRangeEnd w:id="3"/>
      <w:r w:rsidDel="00000000" w:rsidR="00000000" w:rsidRPr="00000000">
        <w:commentReference w:id="3"/>
      </w:r>
      <w:r w:rsidDel="00000000" w:rsidR="00000000" w:rsidRPr="00000000">
        <w:rPr>
          <w:rtl w:val="0"/>
        </w:rPr>
        <w:t xml:space="preserve">.</w:t>
      </w:r>
    </w:p>
    <w:p w:rsidR="00000000" w:rsidDel="00000000" w:rsidP="00000000" w:rsidRDefault="00000000" w:rsidRPr="00000000" w14:paraId="00000037">
      <w:pPr>
        <w:numPr>
          <w:ilvl w:val="1"/>
          <w:numId w:val="2"/>
        </w:numPr>
        <w:spacing w:after="0" w:afterAutospacing="0" w:before="0" w:beforeAutospacing="0" w:lineRule="auto"/>
        <w:ind w:left="1440" w:hanging="360"/>
      </w:pPr>
      <w:r w:rsidDel="00000000" w:rsidR="00000000" w:rsidRPr="00000000">
        <w:rPr>
          <w:rtl w:val="0"/>
        </w:rPr>
        <w:t xml:space="preserve">Le canon adapte alors sa </w:t>
      </w:r>
      <w:r w:rsidDel="00000000" w:rsidR="00000000" w:rsidRPr="00000000">
        <w:rPr>
          <w:b w:val="1"/>
          <w:rtl w:val="0"/>
        </w:rPr>
        <w:t xml:space="preserve">chambre de concentration</w:t>
      </w:r>
      <w:r w:rsidDel="00000000" w:rsidR="00000000" w:rsidRPr="00000000">
        <w:rPr>
          <w:rtl w:val="0"/>
        </w:rPr>
        <w:t xml:space="preserve"> pour libérer l’énergie nécessaire à l’élément en question (feu, glace, terre…).</w:t>
      </w:r>
    </w:p>
    <w:p w:rsidR="00000000" w:rsidDel="00000000" w:rsidP="00000000" w:rsidRDefault="00000000" w:rsidRPr="00000000" w14:paraId="00000038">
      <w:pPr>
        <w:numPr>
          <w:ilvl w:val="1"/>
          <w:numId w:val="2"/>
        </w:numPr>
        <w:spacing w:after="0" w:afterAutospacing="0" w:before="0" w:beforeAutospacing="0" w:lineRule="auto"/>
        <w:ind w:left="1440" w:hanging="360"/>
      </w:pPr>
      <w:r w:rsidDel="00000000" w:rsidR="00000000" w:rsidRPr="00000000">
        <w:rPr>
          <w:rtl w:val="0"/>
        </w:rPr>
        <w:t xml:space="preserve">La propulsion est activée par la concentration des flux d’énergie, projetant le boulet avec une force et une précision surpassant les armes classiques.</w:t>
      </w:r>
    </w:p>
    <w:p w:rsidR="00000000" w:rsidDel="00000000" w:rsidP="00000000" w:rsidRDefault="00000000" w:rsidRPr="00000000" w14:paraId="00000039">
      <w:pPr>
        <w:numPr>
          <w:ilvl w:val="0"/>
          <w:numId w:val="2"/>
        </w:numPr>
        <w:spacing w:after="240" w:before="0" w:beforeAutospacing="0" w:lineRule="auto"/>
        <w:ind w:left="720" w:hanging="360"/>
      </w:pPr>
      <w:r w:rsidDel="00000000" w:rsidR="00000000" w:rsidRPr="00000000">
        <w:rPr>
          <w:b w:val="1"/>
          <w:rtl w:val="0"/>
        </w:rPr>
        <w:t xml:space="preserve">Aucun carburant externe n’est requis</w:t>
      </w:r>
      <w:r w:rsidDel="00000000" w:rsidR="00000000" w:rsidRPr="00000000">
        <w:rPr>
          <w:rtl w:val="0"/>
        </w:rPr>
        <w:t xml:space="preserve">. Le système repose sur des résonances élémentaires entre les matériaux alchimiques du canon et le sceau apposé sur le boulet. Ainsi, il n'y a ni poudre noire, ni combustion.</w:t>
      </w:r>
    </w:p>
    <w:p w:rsidR="00000000" w:rsidDel="00000000" w:rsidP="00000000" w:rsidRDefault="00000000" w:rsidRPr="00000000" w14:paraId="0000003A">
      <w:pPr>
        <w:pStyle w:val="Heading2"/>
        <w:keepNext w:val="0"/>
        <w:keepLines w:val="0"/>
        <w:spacing w:after="40" w:before="240" w:lineRule="auto"/>
        <w:rPr/>
      </w:pPr>
      <w:bookmarkStart w:colFirst="0" w:colLast="0" w:name="_nryoj65v9f03" w:id="19"/>
      <w:bookmarkEnd w:id="19"/>
      <w:r w:rsidDel="00000000" w:rsidR="00000000" w:rsidRPr="00000000">
        <w:rPr>
          <w:rtl w:val="0"/>
        </w:rPr>
        <w:t xml:space="preserve">II. Les Boulets Alchimiques</w:t>
      </w:r>
    </w:p>
    <w:p w:rsidR="00000000" w:rsidDel="00000000" w:rsidP="00000000" w:rsidRDefault="00000000" w:rsidRPr="00000000" w14:paraId="0000003B">
      <w:pPr>
        <w:spacing w:after="240" w:before="240" w:lineRule="auto"/>
        <w:rPr/>
      </w:pPr>
      <w:r w:rsidDel="00000000" w:rsidR="00000000" w:rsidRPr="00000000">
        <w:rPr>
          <w:rtl w:val="0"/>
        </w:rPr>
        <w:t xml:space="preserve">Les </w:t>
      </w:r>
      <w:r w:rsidDel="00000000" w:rsidR="00000000" w:rsidRPr="00000000">
        <w:rPr>
          <w:b w:val="1"/>
          <w:rtl w:val="0"/>
        </w:rPr>
        <w:t xml:space="preserve">boulets alchimiques</w:t>
      </w:r>
      <w:r w:rsidDel="00000000" w:rsidR="00000000" w:rsidRPr="00000000">
        <w:rPr>
          <w:rtl w:val="0"/>
        </w:rPr>
        <w:t xml:space="preserve"> sont de véritables catalyseurs de pouvoir alchimique. Fabriqués par des forgerons et ensuite chargés par des alchimistes, ces projectiles sont conçus pour libérer des effets dévastateurs ou subtils en fonction de leur contenu. Chaque boulet est une sphère métallique scellée avec soin, permettant de combiner l’art de la forge avec l’expertise alchimique.</w:t>
      </w:r>
    </w:p>
    <w:p w:rsidR="00000000" w:rsidDel="00000000" w:rsidP="00000000" w:rsidRDefault="00000000" w:rsidRPr="00000000" w14:paraId="0000003C">
      <w:pPr>
        <w:pStyle w:val="Heading3"/>
        <w:spacing w:after="240" w:before="240" w:lineRule="auto"/>
        <w:rPr/>
      </w:pPr>
      <w:bookmarkStart w:colFirst="0" w:colLast="0" w:name="_g1h2czkyaic1" w:id="20"/>
      <w:bookmarkEnd w:id="20"/>
      <w:r w:rsidDel="00000000" w:rsidR="00000000" w:rsidRPr="00000000">
        <w:rPr>
          <w:rtl w:val="0"/>
        </w:rPr>
        <w:t xml:space="preserve">1. Conception et Fabrication</w:t>
      </w:r>
    </w:p>
    <w:p w:rsidR="00000000" w:rsidDel="00000000" w:rsidP="00000000" w:rsidRDefault="00000000" w:rsidRPr="00000000" w14:paraId="0000003D">
      <w:pPr>
        <w:numPr>
          <w:ilvl w:val="0"/>
          <w:numId w:val="10"/>
        </w:numPr>
        <w:spacing w:after="0" w:afterAutospacing="0" w:before="240" w:lineRule="auto"/>
        <w:ind w:left="720" w:hanging="360"/>
      </w:pPr>
      <w:r w:rsidDel="00000000" w:rsidR="00000000" w:rsidRPr="00000000">
        <w:rPr>
          <w:b w:val="1"/>
          <w:rtl w:val="0"/>
        </w:rPr>
        <w:t xml:space="preserve">Coque extérieure</w:t>
      </w:r>
      <w:r w:rsidDel="00000000" w:rsidR="00000000" w:rsidRPr="00000000">
        <w:rPr>
          <w:rtl w:val="0"/>
        </w:rPr>
        <w:t xml:space="preserve"> :</w:t>
      </w:r>
    </w:p>
    <w:p w:rsidR="00000000" w:rsidDel="00000000" w:rsidP="00000000" w:rsidRDefault="00000000" w:rsidRPr="00000000" w14:paraId="0000003E">
      <w:pPr>
        <w:numPr>
          <w:ilvl w:val="1"/>
          <w:numId w:val="10"/>
        </w:numPr>
        <w:spacing w:after="0" w:afterAutospacing="0" w:before="0" w:beforeAutospacing="0" w:lineRule="auto"/>
        <w:ind w:left="1440" w:hanging="360"/>
      </w:pPr>
      <w:r w:rsidDel="00000000" w:rsidR="00000000" w:rsidRPr="00000000">
        <w:rPr>
          <w:rtl w:val="0"/>
        </w:rPr>
        <w:t xml:space="preserve">Fabriquée dans un métal conducteur d’énergie, avec une </w:t>
      </w:r>
      <w:r w:rsidDel="00000000" w:rsidR="00000000" w:rsidRPr="00000000">
        <w:rPr>
          <w:b w:val="1"/>
          <w:rtl w:val="0"/>
        </w:rPr>
        <w:t xml:space="preserve">surface lisse</w:t>
      </w:r>
      <w:r w:rsidDel="00000000" w:rsidR="00000000" w:rsidRPr="00000000">
        <w:rPr>
          <w:rtl w:val="0"/>
        </w:rPr>
        <w:t xml:space="preserve"> pour minimiser les perturbations en vol.</w:t>
      </w:r>
    </w:p>
    <w:p w:rsidR="00000000" w:rsidDel="00000000" w:rsidP="00000000" w:rsidRDefault="00000000" w:rsidRPr="00000000" w14:paraId="0000003F">
      <w:pPr>
        <w:numPr>
          <w:ilvl w:val="1"/>
          <w:numId w:val="10"/>
        </w:numPr>
        <w:spacing w:after="0" w:afterAutospacing="0" w:before="0" w:beforeAutospacing="0" w:lineRule="auto"/>
        <w:ind w:left="1440" w:hanging="360"/>
      </w:pPr>
      <w:r w:rsidDel="00000000" w:rsidR="00000000" w:rsidRPr="00000000">
        <w:rPr>
          <w:rtl w:val="0"/>
        </w:rPr>
        <w:t xml:space="preserve">Des </w:t>
      </w:r>
      <w:r w:rsidDel="00000000" w:rsidR="00000000" w:rsidRPr="00000000">
        <w:rPr>
          <w:b w:val="1"/>
          <w:rtl w:val="0"/>
        </w:rPr>
        <w:t xml:space="preserve">canaux runiques</w:t>
      </w:r>
      <w:r w:rsidDel="00000000" w:rsidR="00000000" w:rsidRPr="00000000">
        <w:rPr>
          <w:rtl w:val="0"/>
        </w:rPr>
        <w:t xml:space="preserve"> sont gravés sous la surface de la sphère, reliés au sceau magique apposé après le remplissage. Ces canaux dirigent l’énergie à l’intérieur pour libérer l’effet voulu.</w:t>
      </w:r>
    </w:p>
    <w:p w:rsidR="00000000" w:rsidDel="00000000" w:rsidP="00000000" w:rsidRDefault="00000000" w:rsidRPr="00000000" w14:paraId="00000040">
      <w:pPr>
        <w:numPr>
          <w:ilvl w:val="0"/>
          <w:numId w:val="10"/>
        </w:numPr>
        <w:spacing w:after="0" w:afterAutospacing="0" w:before="0" w:beforeAutospacing="0" w:lineRule="auto"/>
        <w:ind w:left="720" w:hanging="360"/>
      </w:pPr>
      <w:r w:rsidDel="00000000" w:rsidR="00000000" w:rsidRPr="00000000">
        <w:rPr>
          <w:b w:val="1"/>
          <w:rtl w:val="0"/>
        </w:rPr>
        <w:t xml:space="preserve">Système de Fermeture et de Sécurisation</w:t>
      </w:r>
      <w:r w:rsidDel="00000000" w:rsidR="00000000" w:rsidRPr="00000000">
        <w:rPr>
          <w:rtl w:val="0"/>
        </w:rPr>
        <w:t xml:space="preserve"> :</w:t>
      </w:r>
    </w:p>
    <w:p w:rsidR="00000000" w:rsidDel="00000000" w:rsidP="00000000" w:rsidRDefault="00000000" w:rsidRPr="00000000" w14:paraId="00000041">
      <w:pPr>
        <w:numPr>
          <w:ilvl w:val="1"/>
          <w:numId w:val="10"/>
        </w:numPr>
        <w:spacing w:after="0" w:afterAutospacing="0" w:before="0" w:beforeAutospacing="0" w:lineRule="auto"/>
        <w:ind w:left="1440" w:hanging="360"/>
      </w:pPr>
      <w:r w:rsidDel="00000000" w:rsidR="00000000" w:rsidRPr="00000000">
        <w:rPr>
          <w:rtl w:val="0"/>
        </w:rPr>
        <w:t xml:space="preserve">Les boulets sont conçus en deux parties, scellées par un mécanisme rotatif complexe qui s’imbrique parfaitement. Une fois fermée, la sphère est hermétique.</w:t>
      </w:r>
    </w:p>
    <w:p w:rsidR="00000000" w:rsidDel="00000000" w:rsidP="00000000" w:rsidRDefault="00000000" w:rsidRPr="00000000" w14:paraId="00000042">
      <w:pPr>
        <w:numPr>
          <w:ilvl w:val="1"/>
          <w:numId w:val="10"/>
        </w:numPr>
        <w:spacing w:after="240" w:before="0" w:beforeAutospacing="0" w:lineRule="auto"/>
        <w:ind w:left="1440" w:hanging="360"/>
      </w:pPr>
      <w:r w:rsidDel="00000000" w:rsidR="00000000" w:rsidRPr="00000000">
        <w:rPr>
          <w:rtl w:val="0"/>
        </w:rPr>
        <w:t xml:space="preserve">Un </w:t>
      </w:r>
      <w:r w:rsidDel="00000000" w:rsidR="00000000" w:rsidRPr="00000000">
        <w:rPr>
          <w:b w:val="1"/>
          <w:rtl w:val="0"/>
        </w:rPr>
        <w:t xml:space="preserve">sceau magique</w:t>
      </w:r>
      <w:r w:rsidDel="00000000" w:rsidR="00000000" w:rsidRPr="00000000">
        <w:rPr>
          <w:rtl w:val="0"/>
        </w:rPr>
        <w:t xml:space="preserve"> est apposé à la jonction pour maintenir l’étanchéité mystique. Ce sceau est marqué de l’élément correspondant (feu, eau, vent, terre…) et permet d’activer l’effet du boulet à l’impact.</w:t>
      </w:r>
    </w:p>
    <w:p w:rsidR="00000000" w:rsidDel="00000000" w:rsidP="00000000" w:rsidRDefault="00000000" w:rsidRPr="00000000" w14:paraId="00000043">
      <w:pPr>
        <w:pStyle w:val="Heading3"/>
        <w:spacing w:after="240" w:before="240" w:lineRule="auto"/>
        <w:rPr/>
      </w:pPr>
      <w:bookmarkStart w:colFirst="0" w:colLast="0" w:name="_1o43cxwb1x4n" w:id="21"/>
      <w:bookmarkEnd w:id="21"/>
      <w:r w:rsidDel="00000000" w:rsidR="00000000" w:rsidRPr="00000000">
        <w:rPr>
          <w:rtl w:val="0"/>
        </w:rPr>
        <w:t xml:space="preserve">2. Contenu Alchimique</w:t>
      </w:r>
    </w:p>
    <w:p w:rsidR="00000000" w:rsidDel="00000000" w:rsidP="00000000" w:rsidRDefault="00000000" w:rsidRPr="00000000" w14:paraId="00000044">
      <w:pPr>
        <w:spacing w:after="240" w:before="240" w:lineRule="auto"/>
        <w:rPr/>
      </w:pPr>
      <w:r w:rsidDel="00000000" w:rsidR="00000000" w:rsidRPr="00000000">
        <w:rPr>
          <w:rtl w:val="0"/>
        </w:rPr>
        <w:t xml:space="preserve">Chaque boulet est vide à l’origine et doit être chargé par un alchimiste. Le contenu dépend de l’effet désiré. Voici ceux qui sont actuellement fournis par les Forces armées : </w:t>
      </w:r>
    </w:p>
    <w:p w:rsidR="00000000" w:rsidDel="00000000" w:rsidP="00000000" w:rsidRDefault="00000000" w:rsidRPr="00000000" w14:paraId="00000045">
      <w:pPr>
        <w:numPr>
          <w:ilvl w:val="0"/>
          <w:numId w:val="4"/>
        </w:numPr>
        <w:spacing w:after="0" w:afterAutospacing="0" w:before="240" w:lineRule="auto"/>
        <w:ind w:left="720" w:hanging="360"/>
      </w:pPr>
      <w:r w:rsidDel="00000000" w:rsidR="00000000" w:rsidRPr="00000000">
        <w:rPr>
          <w:b w:val="1"/>
          <w:rtl w:val="0"/>
        </w:rPr>
        <w:t xml:space="preserve">Boulet de Feu</w:t>
      </w:r>
      <w:r w:rsidDel="00000000" w:rsidR="00000000" w:rsidRPr="00000000">
        <w:rPr>
          <w:rtl w:val="0"/>
        </w:rPr>
        <w:t xml:space="preserve"> :</w:t>
      </w:r>
    </w:p>
    <w:p w:rsidR="00000000" w:rsidDel="00000000" w:rsidP="00000000" w:rsidRDefault="00000000" w:rsidRPr="00000000" w14:paraId="00000046">
      <w:pPr>
        <w:numPr>
          <w:ilvl w:val="1"/>
          <w:numId w:val="4"/>
        </w:numPr>
        <w:spacing w:after="0" w:afterAutospacing="0" w:before="0" w:beforeAutospacing="0" w:lineRule="auto"/>
        <w:ind w:left="1440" w:hanging="360"/>
      </w:pPr>
      <w:r w:rsidDel="00000000" w:rsidR="00000000" w:rsidRPr="00000000">
        <w:rPr>
          <w:rtl w:val="0"/>
        </w:rPr>
        <w:t xml:space="preserve">Rempli d’un </w:t>
      </w:r>
      <w:r w:rsidDel="00000000" w:rsidR="00000000" w:rsidRPr="00000000">
        <w:rPr>
          <w:b w:val="1"/>
          <w:rtl w:val="0"/>
        </w:rPr>
        <w:t xml:space="preserve">fluide inflammable</w:t>
      </w:r>
      <w:r w:rsidDel="00000000" w:rsidR="00000000" w:rsidRPr="00000000">
        <w:rPr>
          <w:rtl w:val="0"/>
        </w:rPr>
        <w:t xml:space="preserve"> (par exemple, de l’essence de salamandre).</w:t>
      </w:r>
    </w:p>
    <w:p w:rsidR="00000000" w:rsidDel="00000000" w:rsidP="00000000" w:rsidRDefault="00000000" w:rsidRPr="00000000" w14:paraId="00000047">
      <w:pPr>
        <w:numPr>
          <w:ilvl w:val="1"/>
          <w:numId w:val="4"/>
        </w:numPr>
        <w:spacing w:after="0" w:afterAutospacing="0" w:before="0" w:beforeAutospacing="0" w:lineRule="auto"/>
        <w:ind w:left="1440" w:hanging="360"/>
      </w:pPr>
      <w:r w:rsidDel="00000000" w:rsidR="00000000" w:rsidRPr="00000000">
        <w:rPr>
          <w:rtl w:val="0"/>
        </w:rPr>
        <w:t xml:space="preserve">Le sceau de feu déclenche l’explosion au contact, projetant des flammes et des éclats brûlants.</w:t>
      </w:r>
    </w:p>
    <w:p w:rsidR="00000000" w:rsidDel="00000000" w:rsidP="00000000" w:rsidRDefault="00000000" w:rsidRPr="00000000" w14:paraId="00000048">
      <w:pPr>
        <w:numPr>
          <w:ilvl w:val="0"/>
          <w:numId w:val="4"/>
        </w:numPr>
        <w:spacing w:after="0" w:afterAutospacing="0" w:before="0" w:beforeAutospacing="0" w:lineRule="auto"/>
        <w:ind w:left="720" w:hanging="360"/>
      </w:pPr>
      <w:r w:rsidDel="00000000" w:rsidR="00000000" w:rsidRPr="00000000">
        <w:rPr>
          <w:b w:val="1"/>
          <w:rtl w:val="0"/>
        </w:rPr>
        <w:t xml:space="preserve">Boulet de Glace</w:t>
      </w:r>
      <w:r w:rsidDel="00000000" w:rsidR="00000000" w:rsidRPr="00000000">
        <w:rPr>
          <w:rtl w:val="0"/>
        </w:rPr>
        <w:t xml:space="preserve"> :</w:t>
      </w:r>
    </w:p>
    <w:p w:rsidR="00000000" w:rsidDel="00000000" w:rsidP="00000000" w:rsidRDefault="00000000" w:rsidRPr="00000000" w14:paraId="00000049">
      <w:pPr>
        <w:numPr>
          <w:ilvl w:val="1"/>
          <w:numId w:val="4"/>
        </w:numPr>
        <w:spacing w:after="0" w:afterAutospacing="0" w:before="0" w:beforeAutospacing="0" w:lineRule="auto"/>
        <w:ind w:left="1440" w:hanging="360"/>
      </w:pPr>
      <w:r w:rsidDel="00000000" w:rsidR="00000000" w:rsidRPr="00000000">
        <w:rPr>
          <w:rtl w:val="0"/>
        </w:rPr>
        <w:t xml:space="preserve">Contient de la </w:t>
      </w:r>
      <w:r w:rsidDel="00000000" w:rsidR="00000000" w:rsidRPr="00000000">
        <w:rPr>
          <w:b w:val="1"/>
          <w:rtl w:val="0"/>
        </w:rPr>
        <w:t xml:space="preserve">poudre de givrelune</w:t>
      </w:r>
      <w:r w:rsidDel="00000000" w:rsidR="00000000" w:rsidRPr="00000000">
        <w:rPr>
          <w:rtl w:val="0"/>
        </w:rPr>
        <w:t xml:space="preserve"> mélangée à des cristaux d’essence froide.</w:t>
      </w:r>
    </w:p>
    <w:p w:rsidR="00000000" w:rsidDel="00000000" w:rsidP="00000000" w:rsidRDefault="00000000" w:rsidRPr="00000000" w14:paraId="0000004A">
      <w:pPr>
        <w:numPr>
          <w:ilvl w:val="1"/>
          <w:numId w:val="4"/>
        </w:numPr>
        <w:spacing w:after="0" w:afterAutospacing="0" w:before="0" w:beforeAutospacing="0" w:lineRule="auto"/>
        <w:ind w:left="1440" w:hanging="360"/>
      </w:pPr>
      <w:r w:rsidDel="00000000" w:rsidR="00000000" w:rsidRPr="00000000">
        <w:rPr>
          <w:rtl w:val="0"/>
        </w:rPr>
        <w:t xml:space="preserve">À l’impact, le sceau d’eau libère une onde glaciale qui gèle la zone environnante.</w:t>
      </w:r>
    </w:p>
    <w:p w:rsidR="00000000" w:rsidDel="00000000" w:rsidP="00000000" w:rsidRDefault="00000000" w:rsidRPr="00000000" w14:paraId="0000004B">
      <w:pPr>
        <w:numPr>
          <w:ilvl w:val="0"/>
          <w:numId w:val="4"/>
        </w:numPr>
        <w:spacing w:after="0" w:afterAutospacing="0" w:before="0" w:beforeAutospacing="0" w:lineRule="auto"/>
        <w:ind w:left="720" w:hanging="360"/>
      </w:pPr>
      <w:r w:rsidDel="00000000" w:rsidR="00000000" w:rsidRPr="00000000">
        <w:rPr>
          <w:b w:val="1"/>
          <w:rtl w:val="0"/>
        </w:rPr>
        <w:t xml:space="preserve">Boulet de Choc Sismique</w:t>
      </w:r>
      <w:r w:rsidDel="00000000" w:rsidR="00000000" w:rsidRPr="00000000">
        <w:rPr>
          <w:rtl w:val="0"/>
        </w:rPr>
        <w:t xml:space="preserve"> :</w:t>
      </w:r>
    </w:p>
    <w:p w:rsidR="00000000" w:rsidDel="00000000" w:rsidP="00000000" w:rsidRDefault="00000000" w:rsidRPr="00000000" w14:paraId="0000004C">
      <w:pPr>
        <w:numPr>
          <w:ilvl w:val="1"/>
          <w:numId w:val="4"/>
        </w:numPr>
        <w:spacing w:after="0" w:afterAutospacing="0" w:before="0" w:beforeAutospacing="0" w:lineRule="auto"/>
        <w:ind w:left="1440" w:hanging="360"/>
      </w:pPr>
      <w:r w:rsidDel="00000000" w:rsidR="00000000" w:rsidRPr="00000000">
        <w:rPr>
          <w:rtl w:val="0"/>
        </w:rPr>
        <w:t xml:space="preserve">Rempli de </w:t>
      </w:r>
      <w:r w:rsidDel="00000000" w:rsidR="00000000" w:rsidRPr="00000000">
        <w:rPr>
          <w:b w:val="1"/>
          <w:rtl w:val="0"/>
        </w:rPr>
        <w:t xml:space="preserve">pierre de tremble-terre</w:t>
      </w:r>
      <w:r w:rsidDel="00000000" w:rsidR="00000000" w:rsidRPr="00000000">
        <w:rPr>
          <w:rtl w:val="0"/>
        </w:rPr>
        <w:t xml:space="preserve"> broyée.</w:t>
      </w:r>
    </w:p>
    <w:p w:rsidR="00000000" w:rsidDel="00000000" w:rsidP="00000000" w:rsidRDefault="00000000" w:rsidRPr="00000000" w14:paraId="0000004D">
      <w:pPr>
        <w:numPr>
          <w:ilvl w:val="1"/>
          <w:numId w:val="4"/>
        </w:numPr>
        <w:spacing w:after="240" w:before="0" w:beforeAutospacing="0" w:lineRule="auto"/>
        <w:ind w:left="1440" w:hanging="360"/>
      </w:pPr>
      <w:r w:rsidDel="00000000" w:rsidR="00000000" w:rsidRPr="00000000">
        <w:rPr>
          <w:rtl w:val="0"/>
        </w:rPr>
        <w:t xml:space="preserve">Le sceau de terre déclenche un impact massif, créant des secousses au point d’impact.</w:t>
      </w:r>
    </w:p>
    <w:p w:rsidR="00000000" w:rsidDel="00000000" w:rsidP="00000000" w:rsidRDefault="00000000" w:rsidRPr="00000000" w14:paraId="0000004E">
      <w:pPr>
        <w:pStyle w:val="Heading3"/>
        <w:spacing w:after="240" w:before="240" w:lineRule="auto"/>
        <w:rPr/>
      </w:pPr>
      <w:bookmarkStart w:colFirst="0" w:colLast="0" w:name="_k8xrtdhwng29" w:id="22"/>
      <w:bookmarkEnd w:id="22"/>
      <w:r w:rsidDel="00000000" w:rsidR="00000000" w:rsidRPr="00000000">
        <w:rPr>
          <w:rtl w:val="0"/>
        </w:rPr>
        <w:t xml:space="preserve">3. Activation</w:t>
      </w:r>
    </w:p>
    <w:p w:rsidR="00000000" w:rsidDel="00000000" w:rsidP="00000000" w:rsidRDefault="00000000" w:rsidRPr="00000000" w14:paraId="0000004F">
      <w:pPr>
        <w:numPr>
          <w:ilvl w:val="0"/>
          <w:numId w:val="7"/>
        </w:numPr>
        <w:spacing w:after="0" w:afterAutospacing="0" w:before="240" w:lineRule="auto"/>
        <w:ind w:left="720" w:hanging="360"/>
      </w:pPr>
      <w:r w:rsidDel="00000000" w:rsidR="00000000" w:rsidRPr="00000000">
        <w:rPr>
          <w:rtl w:val="0"/>
        </w:rPr>
        <w:t xml:space="preserve">L’activation du boulet se fait </w:t>
      </w:r>
      <w:r w:rsidDel="00000000" w:rsidR="00000000" w:rsidRPr="00000000">
        <w:rPr>
          <w:b w:val="1"/>
          <w:rtl w:val="0"/>
        </w:rPr>
        <w:t xml:space="preserve">au moment du tir</w:t>
      </w:r>
      <w:r w:rsidDel="00000000" w:rsidR="00000000" w:rsidRPr="00000000">
        <w:rPr>
          <w:rtl w:val="0"/>
        </w:rPr>
        <w:t xml:space="preserve">. Le sceau gravé sur le boulet résonne avec les runes du canon, ce qui charge la sphère en énergie élémentaire.</w:t>
      </w:r>
    </w:p>
    <w:p w:rsidR="00000000" w:rsidDel="00000000" w:rsidP="00000000" w:rsidRDefault="00000000" w:rsidRPr="00000000" w14:paraId="00000050">
      <w:pPr>
        <w:numPr>
          <w:ilvl w:val="0"/>
          <w:numId w:val="7"/>
        </w:numPr>
        <w:spacing w:after="240" w:before="0" w:beforeAutospacing="0" w:lineRule="auto"/>
        <w:ind w:left="720" w:hanging="360"/>
      </w:pPr>
      <w:r w:rsidDel="00000000" w:rsidR="00000000" w:rsidRPr="00000000">
        <w:rPr>
          <w:rtl w:val="0"/>
        </w:rPr>
        <w:t xml:space="preserve">Lors de l’impact, le </w:t>
      </w:r>
      <w:r w:rsidDel="00000000" w:rsidR="00000000" w:rsidRPr="00000000">
        <w:rPr>
          <w:b w:val="1"/>
          <w:rtl w:val="0"/>
        </w:rPr>
        <w:t xml:space="preserve">sceau élémentaire</w:t>
      </w:r>
      <w:r w:rsidDel="00000000" w:rsidR="00000000" w:rsidRPr="00000000">
        <w:rPr>
          <w:rtl w:val="0"/>
        </w:rPr>
        <w:t xml:space="preserve"> se brise, libérant le contenu alchimique selon la nature du boulet. Ce processus garantit que le projectile ne déclenche pas ses effets prématurément.</w:t>
      </w:r>
    </w:p>
    <w:p w:rsidR="00000000" w:rsidDel="00000000" w:rsidP="00000000" w:rsidRDefault="00000000" w:rsidRPr="00000000" w14:paraId="00000051">
      <w:pPr>
        <w:pStyle w:val="Heading3"/>
        <w:spacing w:after="240" w:before="240" w:lineRule="auto"/>
        <w:rPr/>
      </w:pPr>
      <w:bookmarkStart w:colFirst="0" w:colLast="0" w:name="_xkgb72xq937x" w:id="23"/>
      <w:bookmarkEnd w:id="23"/>
      <w:r w:rsidDel="00000000" w:rsidR="00000000" w:rsidRPr="00000000">
        <w:rPr>
          <w:rtl w:val="0"/>
        </w:rPr>
        <w:t xml:space="preserve">4. Système de Contrôle &amp; Sécurité</w:t>
      </w:r>
    </w:p>
    <w:p w:rsidR="00000000" w:rsidDel="00000000" w:rsidP="00000000" w:rsidRDefault="00000000" w:rsidRPr="00000000" w14:paraId="00000052">
      <w:pPr>
        <w:numPr>
          <w:ilvl w:val="0"/>
          <w:numId w:val="12"/>
        </w:numPr>
        <w:spacing w:after="0" w:afterAutospacing="0" w:before="240" w:lineRule="auto"/>
        <w:ind w:left="720" w:hanging="360"/>
      </w:pPr>
      <w:r w:rsidDel="00000000" w:rsidR="00000000" w:rsidRPr="00000000">
        <w:rPr>
          <w:rtl w:val="0"/>
        </w:rPr>
        <w:t xml:space="preserve">Chaque boulet est marqué d’un </w:t>
      </w:r>
      <w:r w:rsidDel="00000000" w:rsidR="00000000" w:rsidRPr="00000000">
        <w:rPr>
          <w:b w:val="1"/>
          <w:rtl w:val="0"/>
        </w:rPr>
        <w:t xml:space="preserve">sceau de sécurité</w:t>
      </w:r>
      <w:r w:rsidDel="00000000" w:rsidR="00000000" w:rsidRPr="00000000">
        <w:rPr>
          <w:rtl w:val="0"/>
        </w:rPr>
        <w:t xml:space="preserve"> au moment de la fabrication. Ce sceau empêche toute activation accidentelle en dehors du canon alchimique. Ainsi, un boulet scellé est inerte et sans danger tant qu’il n’est pas chargé et tiré.</w:t>
      </w:r>
    </w:p>
    <w:p w:rsidR="00000000" w:rsidDel="00000000" w:rsidP="00000000" w:rsidRDefault="00000000" w:rsidRPr="00000000" w14:paraId="00000053">
      <w:pPr>
        <w:numPr>
          <w:ilvl w:val="0"/>
          <w:numId w:val="12"/>
        </w:numPr>
        <w:spacing w:after="240" w:before="0" w:beforeAutospacing="0" w:lineRule="auto"/>
        <w:ind w:left="720" w:hanging="360"/>
      </w:pPr>
      <w:r w:rsidDel="00000000" w:rsidR="00000000" w:rsidRPr="00000000">
        <w:rPr>
          <w:rtl w:val="0"/>
        </w:rPr>
        <w:t xml:space="preserve">Les gravures du canon scannent le boulet avant le tir. Si le boulet est endommagé ou le sceau défectueux, le canon bloque automatiquement le tir pour éviter une détonation dans le canon.</w:t>
      </w:r>
    </w:p>
    <w:p w:rsidR="00000000" w:rsidDel="00000000" w:rsidP="00000000" w:rsidRDefault="00000000" w:rsidRPr="00000000" w14:paraId="00000054">
      <w:pPr>
        <w:pStyle w:val="Heading2"/>
        <w:keepNext w:val="0"/>
        <w:keepLines w:val="0"/>
        <w:spacing w:before="280" w:lineRule="auto"/>
        <w:rPr/>
      </w:pPr>
      <w:bookmarkStart w:colFirst="0" w:colLast="0" w:name="_mnzpbq58vkul" w:id="24"/>
      <w:bookmarkEnd w:id="24"/>
      <w:r w:rsidDel="00000000" w:rsidR="00000000" w:rsidRPr="00000000">
        <w:rPr>
          <w:rtl w:val="0"/>
        </w:rPr>
        <w:t xml:space="preserve">III. Application Stratégique</w:t>
      </w:r>
    </w:p>
    <w:p w:rsidR="00000000" w:rsidDel="00000000" w:rsidP="00000000" w:rsidRDefault="00000000" w:rsidRPr="00000000" w14:paraId="00000055">
      <w:pPr>
        <w:spacing w:after="240" w:before="240" w:lineRule="auto"/>
        <w:rPr/>
      </w:pPr>
      <w:r w:rsidDel="00000000" w:rsidR="00000000" w:rsidRPr="00000000">
        <w:rPr>
          <w:rtl w:val="0"/>
        </w:rPr>
        <w:t xml:space="preserve">Les </w:t>
      </w:r>
      <w:r w:rsidDel="00000000" w:rsidR="00000000" w:rsidRPr="00000000">
        <w:rPr>
          <w:b w:val="1"/>
          <w:rtl w:val="0"/>
        </w:rPr>
        <w:t xml:space="preserve">Canons Alchimiques</w:t>
      </w:r>
      <w:r w:rsidDel="00000000" w:rsidR="00000000" w:rsidRPr="00000000">
        <w:rPr>
          <w:rtl w:val="0"/>
        </w:rPr>
        <w:t xml:space="preserve"> et leurs </w:t>
      </w:r>
      <w:r w:rsidDel="00000000" w:rsidR="00000000" w:rsidRPr="00000000">
        <w:rPr>
          <w:b w:val="1"/>
          <w:rtl w:val="0"/>
        </w:rPr>
        <w:t xml:space="preserve">boulets alchimiques</w:t>
      </w:r>
      <w:r w:rsidDel="00000000" w:rsidR="00000000" w:rsidRPr="00000000">
        <w:rPr>
          <w:rtl w:val="0"/>
        </w:rPr>
        <w:t xml:space="preserve"> sont des armes d’exception, déployées pour des missions critiques, comme briser les lignes ennemies ou neutraliser des cibles spécifiques. Chaque boulet est une pièce unique, coûteuse à produire et difficile à remplacer, ce qui limite leur utilisation à des moments décisifs de la bataille.</w:t>
      </w:r>
    </w:p>
    <w:p w:rsidR="00000000" w:rsidDel="00000000" w:rsidP="00000000" w:rsidRDefault="00000000" w:rsidRPr="00000000" w14:paraId="00000056">
      <w:pPr>
        <w:spacing w:after="240" w:before="240" w:lineRule="auto"/>
        <w:rPr/>
      </w:pPr>
      <w:r w:rsidDel="00000000" w:rsidR="00000000" w:rsidRPr="00000000">
        <w:rPr>
          <w:rtl w:val="0"/>
        </w:rPr>
        <w:t xml:space="preserve">Ils sont le fruit d’une collaboration étroite entre </w:t>
      </w:r>
      <w:r w:rsidDel="00000000" w:rsidR="00000000" w:rsidRPr="00000000">
        <w:rPr>
          <w:b w:val="1"/>
          <w:rtl w:val="0"/>
        </w:rPr>
        <w:t xml:space="preserve">forgerons</w:t>
      </w:r>
      <w:r w:rsidDel="00000000" w:rsidR="00000000" w:rsidRPr="00000000">
        <w:rPr>
          <w:rtl w:val="0"/>
        </w:rPr>
        <w:t xml:space="preserve">, </w:t>
      </w:r>
      <w:r w:rsidDel="00000000" w:rsidR="00000000" w:rsidRPr="00000000">
        <w:rPr>
          <w:b w:val="1"/>
          <w:rtl w:val="0"/>
        </w:rPr>
        <w:t xml:space="preserve">alchimistes</w:t>
      </w:r>
      <w:r w:rsidDel="00000000" w:rsidR="00000000" w:rsidRPr="00000000">
        <w:rPr>
          <w:rtl w:val="0"/>
        </w:rPr>
        <w:t xml:space="preserve"> et </w:t>
      </w:r>
      <w:r w:rsidDel="00000000" w:rsidR="00000000" w:rsidRPr="00000000">
        <w:rPr>
          <w:b w:val="1"/>
          <w:rtl w:val="0"/>
        </w:rPr>
        <w:t xml:space="preserve">artilleurs</w:t>
      </w:r>
      <w:r w:rsidDel="00000000" w:rsidR="00000000" w:rsidRPr="00000000">
        <w:rPr>
          <w:rtl w:val="0"/>
        </w:rPr>
        <w:t xml:space="preserve">, chacun apportant son expertise pour s’assurer que la puissance de ces armes soit maniée avec soin et précision.</w:t>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Hiel Polaris" w:id="0" w:date="2024-09-28T16:42:05Z">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Ça veut dire qu'il faut qu'on définisse à l'avance quels projectiles ont quels sceaux (et donc quel effet), puisqu'ils vont les utiliser</w:t>
      </w:r>
    </w:p>
  </w:comment>
  <w:comment w:author="Les Mondes de Brouille Art" w:id="1" w:date="2024-09-28T16:46:15Z">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Yep, ça sera détaillé plus bas dans la notice ^^</w:t>
      </w:r>
    </w:p>
  </w:comment>
  <w:comment w:author="Hiel Polaris" w:id="2" w:date="2024-09-28T16:53:30Z">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Ça vaut aussi pour les munitions qui vont transiter, ils pourront faire le tri de ce qu'ils veulent garder / renvoyer</w:t>
      </w:r>
    </w:p>
  </w:comment>
  <w:comment w:author="Les Mondes de Brouille Art" w:id="3" w:date="2024-09-28T17:54:11Z">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 coup, plus bas, ce ne sont pas des exemples, ce sont les trois qui existent, et on modulera</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